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D592" w14:textId="77777777" w:rsidR="00B94209" w:rsidRDefault="00746D15" w:rsidP="00B94209">
      <w:pPr>
        <w:rPr>
          <w:rFonts w:asciiTheme="majorHAnsi" w:hAnsiTheme="majorHAnsi"/>
          <w:color w:val="2AA9E0" w:themeColor="accent1"/>
        </w:rPr>
      </w:pPr>
      <w:r w:rsidRPr="00746D15">
        <w:rPr>
          <w:rFonts w:asciiTheme="majorHAnsi" w:hAnsiTheme="majorHAnsi"/>
          <w:color w:val="2AA9E0" w:themeColor="accent1"/>
        </w:rPr>
        <w:t>REQUIRE CONTACT INFORMATION</w:t>
      </w:r>
    </w:p>
    <w:p w14:paraId="54628611" w14:textId="02FB26F2" w:rsidR="00746D15" w:rsidRPr="00B94209" w:rsidRDefault="00746D15" w:rsidP="00B94209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B94209">
        <w:t>First Name</w:t>
      </w:r>
      <w:r w:rsidRPr="00B94209">
        <w:t>:</w:t>
      </w:r>
    </w:p>
    <w:p w14:paraId="62BE1FA0" w14:textId="5BB2F698" w:rsidR="00746D15" w:rsidRDefault="00746D15" w:rsidP="00B94209">
      <w:pPr>
        <w:pStyle w:val="ListParagraph"/>
        <w:numPr>
          <w:ilvl w:val="0"/>
          <w:numId w:val="21"/>
        </w:numPr>
      </w:pPr>
      <w:r>
        <w:t>Last Name</w:t>
      </w:r>
      <w:r>
        <w:t>:</w:t>
      </w:r>
    </w:p>
    <w:p w14:paraId="32D03B15" w14:textId="7BAB0340" w:rsidR="00746D15" w:rsidRDefault="00746D15" w:rsidP="00B94209">
      <w:pPr>
        <w:pStyle w:val="ListParagraph"/>
        <w:numPr>
          <w:ilvl w:val="0"/>
          <w:numId w:val="21"/>
        </w:numPr>
      </w:pPr>
      <w:r>
        <w:t>Company</w:t>
      </w:r>
      <w:r>
        <w:t>:</w:t>
      </w:r>
    </w:p>
    <w:p w14:paraId="79775510" w14:textId="6AA8ACE0" w:rsidR="00746D15" w:rsidRDefault="00746D15" w:rsidP="00B94209">
      <w:pPr>
        <w:pStyle w:val="ListParagraph"/>
        <w:numPr>
          <w:ilvl w:val="0"/>
          <w:numId w:val="21"/>
        </w:numPr>
      </w:pPr>
      <w:r>
        <w:t>Job Title</w:t>
      </w:r>
      <w:r>
        <w:t>:</w:t>
      </w:r>
    </w:p>
    <w:p w14:paraId="72074F1B" w14:textId="63FD0CAD" w:rsidR="00746D15" w:rsidRDefault="00746D15" w:rsidP="00B94209">
      <w:pPr>
        <w:pStyle w:val="ListParagraph"/>
        <w:numPr>
          <w:ilvl w:val="0"/>
          <w:numId w:val="21"/>
        </w:numPr>
      </w:pPr>
      <w:r>
        <w:t>Work Phone</w:t>
      </w:r>
      <w:r>
        <w:t>:</w:t>
      </w:r>
    </w:p>
    <w:p w14:paraId="1D72A83C" w14:textId="7DDC39FC" w:rsidR="00746D15" w:rsidRDefault="00746D15" w:rsidP="00B94209">
      <w:pPr>
        <w:pStyle w:val="ListParagraph"/>
        <w:numPr>
          <w:ilvl w:val="0"/>
          <w:numId w:val="21"/>
        </w:numPr>
      </w:pPr>
      <w:r>
        <w:t>Mobile Phon</w:t>
      </w:r>
      <w:r>
        <w:t>e:</w:t>
      </w:r>
    </w:p>
    <w:p w14:paraId="57608C13" w14:textId="02DA1D5C" w:rsidR="00746D15" w:rsidRDefault="00746D15" w:rsidP="00B94209">
      <w:pPr>
        <w:pStyle w:val="ListParagraph"/>
        <w:numPr>
          <w:ilvl w:val="0"/>
          <w:numId w:val="21"/>
        </w:numPr>
      </w:pPr>
      <w:r>
        <w:t>Work Address</w:t>
      </w:r>
      <w:r>
        <w:t>:</w:t>
      </w:r>
    </w:p>
    <w:p w14:paraId="25C57AE9" w14:textId="77777777" w:rsidR="00746D15" w:rsidRPr="00746D15" w:rsidRDefault="00746D15" w:rsidP="00746D15">
      <w:pPr>
        <w:pStyle w:val="NoSpacing"/>
        <w:rPr>
          <w:rFonts w:asciiTheme="majorHAnsi" w:hAnsiTheme="majorHAnsi"/>
          <w:color w:val="2AA9E0" w:themeColor="accent1"/>
          <w:sz w:val="24"/>
          <w:szCs w:val="24"/>
        </w:rPr>
      </w:pPr>
      <w:r w:rsidRPr="00746D15">
        <w:rPr>
          <w:rFonts w:asciiTheme="majorHAnsi" w:hAnsiTheme="majorHAnsi"/>
          <w:color w:val="2AA9E0" w:themeColor="accent1"/>
          <w:sz w:val="24"/>
          <w:szCs w:val="24"/>
        </w:rPr>
        <w:t>SUBMISSION INFORMATION</w:t>
      </w:r>
    </w:p>
    <w:p w14:paraId="09B7D317" w14:textId="1E5A3180" w:rsidR="00746D15" w:rsidRDefault="00746D15" w:rsidP="00746D15">
      <w:pPr>
        <w:pStyle w:val="NoSpacing"/>
        <w:rPr>
          <w:b/>
          <w:bCs/>
          <w:i/>
          <w:iCs/>
        </w:rPr>
      </w:pPr>
      <w:r w:rsidRPr="00746D15">
        <w:rPr>
          <w:b/>
          <w:bCs/>
          <w:i/>
          <w:iCs/>
        </w:rPr>
        <w:t>Fintech Background Info</w:t>
      </w:r>
    </w:p>
    <w:p w14:paraId="2F2F9032" w14:textId="77777777" w:rsidR="00B94209" w:rsidRPr="00746D15" w:rsidRDefault="00B94209" w:rsidP="00746D15">
      <w:pPr>
        <w:pStyle w:val="NoSpacing"/>
        <w:rPr>
          <w:b/>
          <w:bCs/>
          <w:i/>
          <w:iCs/>
        </w:rPr>
      </w:pPr>
    </w:p>
    <w:p w14:paraId="09186299" w14:textId="74D07260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 xml:space="preserve">Age of </w:t>
      </w:r>
      <w:r>
        <w:t>c</w:t>
      </w:r>
      <w:r>
        <w:t xml:space="preserve">ompany: </w:t>
      </w:r>
    </w:p>
    <w:p w14:paraId="078B337E" w14:textId="2A5DD9EB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 xml:space="preserve">Number of </w:t>
      </w:r>
      <w:r>
        <w:t>e</w:t>
      </w:r>
      <w:r>
        <w:t xml:space="preserve">mployees: </w:t>
      </w:r>
    </w:p>
    <w:p w14:paraId="02432D30" w14:textId="110F81A3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 xml:space="preserve">HQ </w:t>
      </w:r>
      <w:r>
        <w:t>l</w:t>
      </w:r>
      <w:r>
        <w:t xml:space="preserve">ocation: </w:t>
      </w:r>
    </w:p>
    <w:p w14:paraId="662937B1" w14:textId="142B9A2E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 xml:space="preserve">Geographic </w:t>
      </w:r>
      <w:r>
        <w:t>c</w:t>
      </w:r>
      <w:r>
        <w:t xml:space="preserve">overage: </w:t>
      </w:r>
    </w:p>
    <w:p w14:paraId="01ADADAF" w14:textId="455174E3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 xml:space="preserve">Key product/service offerings: </w:t>
      </w:r>
    </w:p>
    <w:p w14:paraId="7EECB8A2" w14:textId="0189F418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>Ownership and key investors:</w:t>
      </w:r>
    </w:p>
    <w:p w14:paraId="5A74298B" w14:textId="74EAA946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 xml:space="preserve">Funding Information e.g., details of funds raised/valuation: </w:t>
      </w:r>
    </w:p>
    <w:p w14:paraId="356AB2A8" w14:textId="696CE79D" w:rsidR="00746D15" w:rsidRDefault="00746D15" w:rsidP="00B94209">
      <w:pPr>
        <w:pStyle w:val="ListParagraph"/>
        <w:numPr>
          <w:ilvl w:val="0"/>
          <w:numId w:val="19"/>
        </w:numPr>
        <w:spacing w:line="276" w:lineRule="auto"/>
      </w:pPr>
      <w:r>
        <w:t xml:space="preserve">Website address: </w:t>
      </w:r>
    </w:p>
    <w:p w14:paraId="2A6E681B" w14:textId="77777777" w:rsidR="00B94209" w:rsidRDefault="00746D15" w:rsidP="00746D15">
      <w:pPr>
        <w:pStyle w:val="ListParagraph"/>
        <w:numPr>
          <w:ilvl w:val="0"/>
          <w:numId w:val="19"/>
        </w:numPr>
        <w:spacing w:line="276" w:lineRule="auto"/>
      </w:pPr>
      <w:r>
        <w:t>Contact details of submitter:</w:t>
      </w:r>
    </w:p>
    <w:p w14:paraId="44623571" w14:textId="77777777" w:rsidR="00B94209" w:rsidRPr="00B94209" w:rsidRDefault="00746D15" w:rsidP="00B94209">
      <w:pPr>
        <w:pStyle w:val="NoSpacing"/>
        <w:rPr>
          <w:rFonts w:asciiTheme="majorHAnsi" w:hAnsiTheme="majorHAnsi"/>
          <w:color w:val="2AA9E0" w:themeColor="accent1"/>
          <w:sz w:val="24"/>
          <w:szCs w:val="24"/>
        </w:rPr>
      </w:pPr>
      <w:r w:rsidRPr="00B94209">
        <w:rPr>
          <w:rFonts w:asciiTheme="majorHAnsi" w:hAnsiTheme="majorHAnsi"/>
          <w:color w:val="2AA9E0" w:themeColor="accent1"/>
          <w:sz w:val="24"/>
          <w:szCs w:val="24"/>
        </w:rPr>
        <w:t>CATEGORIES FOR CONSIDERATION</w:t>
      </w:r>
    </w:p>
    <w:p w14:paraId="7C746105" w14:textId="5320D4E8" w:rsidR="00B94209" w:rsidRDefault="00746D15" w:rsidP="00B94209">
      <w:pPr>
        <w:pStyle w:val="NoSpacing"/>
        <w:rPr>
          <w:b/>
          <w:bCs/>
          <w:i/>
          <w:iCs/>
        </w:rPr>
      </w:pPr>
      <w:r w:rsidRPr="00746D15">
        <w:rPr>
          <w:b/>
          <w:bCs/>
          <w:i/>
          <w:iCs/>
        </w:rPr>
        <w:t>Please pick the most relevant category for your submission</w:t>
      </w:r>
      <w:r w:rsidR="00B94209">
        <w:rPr>
          <w:b/>
          <w:bCs/>
          <w:i/>
          <w:iCs/>
        </w:rPr>
        <w:t>.</w:t>
      </w:r>
    </w:p>
    <w:p w14:paraId="3BABDEF5" w14:textId="77777777" w:rsidR="00B94209" w:rsidRDefault="00B94209" w:rsidP="00B94209">
      <w:pPr>
        <w:pStyle w:val="NoSpacing"/>
      </w:pPr>
    </w:p>
    <w:p w14:paraId="6185EFAA" w14:textId="70EE2E55" w:rsidR="00746D15" w:rsidRDefault="00746D15" w:rsidP="00B94209">
      <w:pPr>
        <w:pStyle w:val="ListParagraph"/>
        <w:numPr>
          <w:ilvl w:val="0"/>
          <w:numId w:val="14"/>
        </w:numPr>
      </w:pPr>
      <w:r>
        <w:t>Data &amp; Analytics</w:t>
      </w:r>
    </w:p>
    <w:p w14:paraId="4CAC52C1" w14:textId="77777777" w:rsidR="00746D15" w:rsidRDefault="00746D15" w:rsidP="00B94209">
      <w:pPr>
        <w:pStyle w:val="ListParagraph"/>
        <w:numPr>
          <w:ilvl w:val="0"/>
          <w:numId w:val="14"/>
        </w:numPr>
      </w:pPr>
      <w:r>
        <w:t>Post-Trade</w:t>
      </w:r>
    </w:p>
    <w:p w14:paraId="11CF6835" w14:textId="77777777" w:rsidR="00746D15" w:rsidRDefault="00746D15" w:rsidP="00B94209">
      <w:pPr>
        <w:pStyle w:val="ListParagraph"/>
        <w:numPr>
          <w:ilvl w:val="0"/>
          <w:numId w:val="14"/>
        </w:numPr>
      </w:pPr>
      <w:r>
        <w:t>Regulatory Technology</w:t>
      </w:r>
    </w:p>
    <w:p w14:paraId="4B6A9A91" w14:textId="77777777" w:rsidR="00B94209" w:rsidRDefault="00746D15" w:rsidP="00B94209">
      <w:pPr>
        <w:pStyle w:val="ListParagraph"/>
        <w:numPr>
          <w:ilvl w:val="0"/>
          <w:numId w:val="14"/>
        </w:numPr>
      </w:pPr>
      <w:r>
        <w:t>Risk Management</w:t>
      </w:r>
    </w:p>
    <w:p w14:paraId="1AAA9A9F" w14:textId="77777777" w:rsidR="00B94209" w:rsidRDefault="00746D15" w:rsidP="00B94209">
      <w:pPr>
        <w:pStyle w:val="ListParagraph"/>
        <w:numPr>
          <w:ilvl w:val="0"/>
          <w:numId w:val="14"/>
        </w:numPr>
      </w:pPr>
      <w:r>
        <w:t>Trading</w:t>
      </w:r>
    </w:p>
    <w:p w14:paraId="13383A2D" w14:textId="77777777" w:rsidR="00B94209" w:rsidRDefault="00746D15" w:rsidP="00B94209">
      <w:pPr>
        <w:pStyle w:val="ListParagraph"/>
        <w:numPr>
          <w:ilvl w:val="0"/>
          <w:numId w:val="14"/>
        </w:numPr>
      </w:pPr>
      <w:r>
        <w:t>Investment Management</w:t>
      </w:r>
    </w:p>
    <w:p w14:paraId="4ABCE46C" w14:textId="77777777" w:rsidR="00B94209" w:rsidRDefault="00746D15" w:rsidP="00B94209">
      <w:pPr>
        <w:pStyle w:val="ListParagraph"/>
        <w:numPr>
          <w:ilvl w:val="0"/>
          <w:numId w:val="14"/>
        </w:numPr>
      </w:pPr>
      <w:r>
        <w:t>Data Management</w:t>
      </w:r>
    </w:p>
    <w:p w14:paraId="19A9A5EE" w14:textId="77777777" w:rsidR="00B94209" w:rsidRDefault="00746D15" w:rsidP="00B94209">
      <w:pPr>
        <w:pStyle w:val="ListParagraph"/>
        <w:numPr>
          <w:ilvl w:val="0"/>
          <w:numId w:val="14"/>
        </w:numPr>
      </w:pPr>
      <w:r>
        <w:t>Client Management</w:t>
      </w:r>
    </w:p>
    <w:p w14:paraId="3EEB5542" w14:textId="77777777" w:rsidR="00B94209" w:rsidRPr="00B94209" w:rsidRDefault="00B94209" w:rsidP="00B94209">
      <w:pPr>
        <w:pStyle w:val="NoSpacing"/>
        <w:rPr>
          <w:rFonts w:asciiTheme="majorHAnsi" w:hAnsiTheme="majorHAnsi"/>
          <w:color w:val="2AA9E0" w:themeColor="accent1"/>
          <w:sz w:val="24"/>
          <w:szCs w:val="24"/>
        </w:rPr>
      </w:pPr>
      <w:r w:rsidRPr="00B94209">
        <w:rPr>
          <w:rFonts w:asciiTheme="majorHAnsi" w:hAnsiTheme="majorHAnsi"/>
          <w:color w:val="2AA9E0" w:themeColor="accent1"/>
          <w:sz w:val="24"/>
          <w:szCs w:val="24"/>
        </w:rPr>
        <w:t>FINTECH PITCH</w:t>
      </w:r>
    </w:p>
    <w:p w14:paraId="4A44278D" w14:textId="0746B71C" w:rsidR="00746D15" w:rsidRPr="00B94209" w:rsidRDefault="00746D15" w:rsidP="00B94209">
      <w:pPr>
        <w:pStyle w:val="NoSpacing"/>
      </w:pPr>
      <w:r w:rsidRPr="00B94209">
        <w:rPr>
          <w:b/>
          <w:bCs/>
          <w:i/>
          <w:iCs/>
        </w:rPr>
        <w:t>A succinct summary of the vendors’ primary offering across its product categories, and details of how the platform/service works. This should include</w:t>
      </w:r>
      <w:r w:rsidR="00B94209">
        <w:rPr>
          <w:b/>
          <w:bCs/>
          <w:i/>
          <w:iCs/>
        </w:rPr>
        <w:t>:</w:t>
      </w:r>
    </w:p>
    <w:p w14:paraId="176B709D" w14:textId="77777777" w:rsidR="00B94209" w:rsidRPr="00B94209" w:rsidRDefault="00B94209" w:rsidP="00B94209">
      <w:pPr>
        <w:pStyle w:val="NoSpacing"/>
        <w:rPr>
          <w:b/>
          <w:bCs/>
          <w:i/>
          <w:iCs/>
        </w:rPr>
      </w:pPr>
    </w:p>
    <w:p w14:paraId="41743888" w14:textId="7D86001D" w:rsidR="00B94209" w:rsidRDefault="00746D15" w:rsidP="00746D15">
      <w:pPr>
        <w:pStyle w:val="ListParagraph"/>
        <w:numPr>
          <w:ilvl w:val="0"/>
          <w:numId w:val="15"/>
        </w:numPr>
      </w:pPr>
      <w:r>
        <w:t>What the solution is and why is it innovative</w:t>
      </w:r>
      <w:r w:rsidR="00B94209">
        <w:t>:</w:t>
      </w:r>
    </w:p>
    <w:p w14:paraId="66062682" w14:textId="77777777" w:rsidR="00B94209" w:rsidRDefault="00746D15" w:rsidP="00746D15">
      <w:pPr>
        <w:pStyle w:val="ListParagraph"/>
        <w:numPr>
          <w:ilvl w:val="0"/>
          <w:numId w:val="15"/>
        </w:numPr>
      </w:pPr>
      <w:r>
        <w:t>How it works and technologies involved</w:t>
      </w:r>
      <w:r w:rsidR="00B94209">
        <w:t>:</w:t>
      </w:r>
    </w:p>
    <w:p w14:paraId="6C9638F5" w14:textId="77777777" w:rsidR="00B94209" w:rsidRDefault="00746D15" w:rsidP="00746D15">
      <w:pPr>
        <w:pStyle w:val="ListParagraph"/>
        <w:numPr>
          <w:ilvl w:val="0"/>
          <w:numId w:val="15"/>
        </w:numPr>
      </w:pPr>
      <w:r>
        <w:t>Implementation strategies</w:t>
      </w:r>
      <w:r w:rsidR="00B94209">
        <w:t>:</w:t>
      </w:r>
    </w:p>
    <w:p w14:paraId="25C5B49C" w14:textId="77777777" w:rsidR="00B94209" w:rsidRDefault="00746D15" w:rsidP="00B94209">
      <w:pPr>
        <w:pStyle w:val="ListParagraph"/>
        <w:numPr>
          <w:ilvl w:val="0"/>
          <w:numId w:val="15"/>
        </w:numPr>
      </w:pPr>
      <w:r>
        <w:t>Revenue models</w:t>
      </w:r>
      <w:r w:rsidR="00B94209">
        <w:t>:</w:t>
      </w:r>
    </w:p>
    <w:p w14:paraId="55000962" w14:textId="77777777" w:rsidR="00B94209" w:rsidRDefault="00B94209" w:rsidP="00B94209">
      <w:pPr>
        <w:rPr>
          <w:rFonts w:asciiTheme="majorHAnsi" w:hAnsiTheme="majorHAnsi"/>
          <w:color w:val="2AA9E0" w:themeColor="accent1"/>
          <w:sz w:val="24"/>
          <w:szCs w:val="24"/>
        </w:rPr>
      </w:pPr>
    </w:p>
    <w:p w14:paraId="17403250" w14:textId="0361AB94" w:rsidR="00B94209" w:rsidRPr="00B94209" w:rsidRDefault="00B94209" w:rsidP="00B94209">
      <w:r w:rsidRPr="00B94209">
        <w:rPr>
          <w:rFonts w:asciiTheme="majorHAnsi" w:hAnsiTheme="majorHAnsi"/>
          <w:color w:val="2AA9E0" w:themeColor="accent1"/>
          <w:sz w:val="24"/>
          <w:szCs w:val="24"/>
        </w:rPr>
        <w:lastRenderedPageBreak/>
        <w:t>PRIMARY TARGET MARKET CLIENTS</w:t>
      </w:r>
    </w:p>
    <w:p w14:paraId="75988DBB" w14:textId="77777777" w:rsidR="00B94209" w:rsidRDefault="00746D15" w:rsidP="00746D15">
      <w:pPr>
        <w:pStyle w:val="ListParagraph"/>
        <w:numPr>
          <w:ilvl w:val="0"/>
          <w:numId w:val="17"/>
        </w:numPr>
      </w:pPr>
      <w:r>
        <w:t>Discussion of what types of organizations/clients the solution is aimed at</w:t>
      </w:r>
      <w:r w:rsidR="00B94209">
        <w:t>:</w:t>
      </w:r>
    </w:p>
    <w:p w14:paraId="0BC294F6" w14:textId="42D95C1C" w:rsidR="00B94209" w:rsidRDefault="00746D15" w:rsidP="00746D15">
      <w:pPr>
        <w:pStyle w:val="ListParagraph"/>
        <w:numPr>
          <w:ilvl w:val="0"/>
          <w:numId w:val="17"/>
        </w:numPr>
      </w:pPr>
      <w:r>
        <w:t>Geographic coverage</w:t>
      </w:r>
      <w:r w:rsidR="00B94209">
        <w:t>:</w:t>
      </w:r>
    </w:p>
    <w:p w14:paraId="3C8F287F" w14:textId="7B47DE80" w:rsidR="00B94209" w:rsidRDefault="00746D15" w:rsidP="00B94209">
      <w:pPr>
        <w:pStyle w:val="ListParagraph"/>
        <w:numPr>
          <w:ilvl w:val="0"/>
          <w:numId w:val="17"/>
        </w:numPr>
      </w:pPr>
      <w:r>
        <w:t>Where possible notable clients</w:t>
      </w:r>
      <w:r w:rsidR="00B94209">
        <w:t>:</w:t>
      </w:r>
    </w:p>
    <w:p w14:paraId="609881E9" w14:textId="77777777" w:rsidR="00B94209" w:rsidRPr="00B94209" w:rsidRDefault="00B94209" w:rsidP="00B94209">
      <w:pPr>
        <w:pStyle w:val="NoSpacing"/>
        <w:rPr>
          <w:rFonts w:asciiTheme="majorHAnsi" w:hAnsiTheme="majorHAnsi"/>
          <w:color w:val="2AA9E0" w:themeColor="accent1"/>
          <w:sz w:val="24"/>
          <w:szCs w:val="24"/>
        </w:rPr>
      </w:pPr>
      <w:r w:rsidRPr="00B94209">
        <w:rPr>
          <w:rFonts w:asciiTheme="majorHAnsi" w:hAnsiTheme="majorHAnsi"/>
          <w:color w:val="2AA9E0" w:themeColor="accent1"/>
          <w:sz w:val="24"/>
          <w:szCs w:val="24"/>
        </w:rPr>
        <w:t>KEY VALUE PROPOSITION</w:t>
      </w:r>
    </w:p>
    <w:p w14:paraId="18544AE5" w14:textId="77777777" w:rsidR="00B94209" w:rsidRPr="00B94209" w:rsidRDefault="00746D15" w:rsidP="00B94209">
      <w:pPr>
        <w:pStyle w:val="NoSpacing"/>
        <w:rPr>
          <w:b/>
          <w:bCs/>
          <w:i/>
          <w:iCs/>
        </w:rPr>
      </w:pPr>
      <w:r w:rsidRPr="00B94209">
        <w:rPr>
          <w:b/>
          <w:bCs/>
          <w:i/>
          <w:iCs/>
        </w:rPr>
        <w:t>Details on the solution’s unique selling point and how it differs from competing solutions</w:t>
      </w:r>
    </w:p>
    <w:p w14:paraId="4C5D2010" w14:textId="77777777" w:rsidR="00B94209" w:rsidRDefault="00B94209" w:rsidP="00B94209">
      <w:pPr>
        <w:pStyle w:val="NoSpacing"/>
      </w:pPr>
    </w:p>
    <w:p w14:paraId="48869D76" w14:textId="77777777" w:rsidR="00B94209" w:rsidRDefault="00746D15" w:rsidP="00746D15">
      <w:pPr>
        <w:pStyle w:val="NoSpacing"/>
        <w:numPr>
          <w:ilvl w:val="0"/>
          <w:numId w:val="18"/>
        </w:numPr>
      </w:pPr>
      <w:r>
        <w:t xml:space="preserve">USP’s should be focused on concrete technology, business </w:t>
      </w:r>
      <w:proofErr w:type="gramStart"/>
      <w:r>
        <w:t>model</w:t>
      </w:r>
      <w:proofErr w:type="gramEnd"/>
      <w:r>
        <w:t>, or revenue models, rather than ambiguous areas such as ‘better customer service or high caliber staff’</w:t>
      </w:r>
    </w:p>
    <w:p w14:paraId="0B5A04AE" w14:textId="77777777" w:rsidR="00B94209" w:rsidRDefault="00746D15" w:rsidP="00746D15">
      <w:pPr>
        <w:pStyle w:val="NoSpacing"/>
        <w:numPr>
          <w:ilvl w:val="0"/>
          <w:numId w:val="18"/>
        </w:numPr>
      </w:pPr>
      <w:r>
        <w:t>What business challenges does the solution meet?</w:t>
      </w:r>
    </w:p>
    <w:p w14:paraId="78E3635F" w14:textId="75565078" w:rsidR="003A43F3" w:rsidRPr="00746D15" w:rsidRDefault="00746D15" w:rsidP="00746D15">
      <w:pPr>
        <w:pStyle w:val="NoSpacing"/>
        <w:numPr>
          <w:ilvl w:val="0"/>
          <w:numId w:val="18"/>
        </w:numPr>
      </w:pPr>
      <w:r>
        <w:t xml:space="preserve">What challenges </w:t>
      </w:r>
      <w:proofErr w:type="gramStart"/>
      <w:r>
        <w:t>does</w:t>
      </w:r>
      <w:proofErr w:type="gramEnd"/>
      <w:r>
        <w:t xml:space="preserve"> the fintech vendor organization face?</w:t>
      </w:r>
    </w:p>
    <w:sectPr w:rsidR="003A43F3" w:rsidRPr="00746D15" w:rsidSect="009C2DD3">
      <w:headerReference w:type="default" r:id="rId10"/>
      <w:footerReference w:type="default" r:id="rId11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FBBE3" w14:textId="77777777" w:rsidR="00F0216C" w:rsidRDefault="00F0216C" w:rsidP="00724837">
      <w:pPr>
        <w:spacing w:after="0" w:line="240" w:lineRule="auto"/>
      </w:pPr>
      <w:r>
        <w:separator/>
      </w:r>
    </w:p>
  </w:endnote>
  <w:endnote w:type="continuationSeparator" w:id="0">
    <w:p w14:paraId="3B9133F8" w14:textId="77777777" w:rsidR="00F0216C" w:rsidRDefault="00F0216C" w:rsidP="0072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A1F30" w14:textId="77777777" w:rsidR="00724837" w:rsidRDefault="0072483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507DB9" wp14:editId="36F421BC">
          <wp:simplePos x="0" y="0"/>
          <wp:positionH relativeFrom="column">
            <wp:posOffset>-922020</wp:posOffset>
          </wp:positionH>
          <wp:positionV relativeFrom="paragraph">
            <wp:posOffset>87308</wp:posOffset>
          </wp:positionV>
          <wp:extent cx="7798435" cy="532429"/>
          <wp:effectExtent l="0" t="0" r="0" b="1270"/>
          <wp:wrapNone/>
          <wp:docPr id="10" name="Picture 10" descr="A picture containing screenshot, text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5666" name="Picture 4" descr="A picture containing screenshot, text, font, graphic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385"/>
                  <a:stretch/>
                </pic:blipFill>
                <pic:spPr bwMode="auto">
                  <a:xfrm>
                    <a:off x="0" y="0"/>
                    <a:ext cx="7798435" cy="532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E548" w14:textId="77777777" w:rsidR="00F0216C" w:rsidRDefault="00F0216C" w:rsidP="00724837">
      <w:pPr>
        <w:spacing w:after="0" w:line="240" w:lineRule="auto"/>
      </w:pPr>
      <w:r>
        <w:separator/>
      </w:r>
    </w:p>
  </w:footnote>
  <w:footnote w:type="continuationSeparator" w:id="0">
    <w:p w14:paraId="76C31AFF" w14:textId="77777777" w:rsidR="00F0216C" w:rsidRDefault="00F0216C" w:rsidP="0072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B5D3" w14:textId="50E3A402" w:rsidR="00724837" w:rsidRPr="00746D15" w:rsidRDefault="00746D15" w:rsidP="00746D15">
    <w:pPr>
      <w:rPr>
        <w:rFonts w:asciiTheme="majorHAnsi" w:hAnsiTheme="majorHAnsi"/>
        <w:sz w:val="28"/>
        <w:szCs w:val="28"/>
      </w:rPr>
    </w:pPr>
    <w:r w:rsidRPr="00746D15">
      <w:rPr>
        <w:rFonts w:asciiTheme="majorHAnsi" w:hAnsiTheme="majorHAnsi"/>
        <w:sz w:val="28"/>
        <w:szCs w:val="28"/>
      </w:rPr>
      <w:t>Capital Markets Quarterly Fintech Spotlight</w:t>
    </w:r>
    <w:r w:rsidR="00724837" w:rsidRPr="00746D15"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57216" behindDoc="1" locked="1" layoutInCell="1" allowOverlap="1" wp14:anchorId="47887C78" wp14:editId="5A1BEC99">
          <wp:simplePos x="0" y="0"/>
          <wp:positionH relativeFrom="column">
            <wp:posOffset>-1077860</wp:posOffset>
          </wp:positionH>
          <wp:positionV relativeFrom="paragraph">
            <wp:posOffset>-563245</wp:posOffset>
          </wp:positionV>
          <wp:extent cx="7616952" cy="1042416"/>
          <wp:effectExtent l="0" t="0" r="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59607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952" cy="1042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E72DE2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2AA9E0" w:themeColor="accent1"/>
      </w:rPr>
    </w:lvl>
  </w:abstractNum>
  <w:abstractNum w:abstractNumId="1" w15:restartNumberingAfterBreak="0">
    <w:nsid w:val="FFFFFF89"/>
    <w:multiLevelType w:val="singleLevel"/>
    <w:tmpl w:val="B8B68CE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AA9E0" w:themeColor="accent1"/>
      </w:rPr>
    </w:lvl>
  </w:abstractNum>
  <w:abstractNum w:abstractNumId="2" w15:restartNumberingAfterBreak="0">
    <w:nsid w:val="09827018"/>
    <w:multiLevelType w:val="hybridMultilevel"/>
    <w:tmpl w:val="9F70F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A6EF8"/>
    <w:multiLevelType w:val="hybridMultilevel"/>
    <w:tmpl w:val="3D0C44DC"/>
    <w:lvl w:ilvl="0" w:tplc="1DAE2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CB9"/>
    <w:multiLevelType w:val="hybridMultilevel"/>
    <w:tmpl w:val="59742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0B01"/>
    <w:multiLevelType w:val="hybridMultilevel"/>
    <w:tmpl w:val="AF9EC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C038D"/>
    <w:multiLevelType w:val="hybridMultilevel"/>
    <w:tmpl w:val="C5F28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62C6F"/>
    <w:multiLevelType w:val="hybridMultilevel"/>
    <w:tmpl w:val="D390C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D6B4D"/>
    <w:multiLevelType w:val="hybridMultilevel"/>
    <w:tmpl w:val="5D52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15A8"/>
    <w:multiLevelType w:val="hybridMultilevel"/>
    <w:tmpl w:val="0C72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05389"/>
    <w:multiLevelType w:val="multilevel"/>
    <w:tmpl w:val="0CEE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26FEE"/>
    <w:multiLevelType w:val="hybridMultilevel"/>
    <w:tmpl w:val="8CF66424"/>
    <w:lvl w:ilvl="0" w:tplc="BA087D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4B3E8A"/>
    <w:multiLevelType w:val="hybridMultilevel"/>
    <w:tmpl w:val="FDBCD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A3541B"/>
    <w:multiLevelType w:val="hybridMultilevel"/>
    <w:tmpl w:val="C8E45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45770"/>
    <w:multiLevelType w:val="hybridMultilevel"/>
    <w:tmpl w:val="353CC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73497A"/>
    <w:multiLevelType w:val="hybridMultilevel"/>
    <w:tmpl w:val="03DC7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1E293D"/>
    <w:multiLevelType w:val="hybridMultilevel"/>
    <w:tmpl w:val="A378BE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797863"/>
    <w:multiLevelType w:val="multilevel"/>
    <w:tmpl w:val="7830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46B27"/>
    <w:multiLevelType w:val="hybridMultilevel"/>
    <w:tmpl w:val="E9889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8906784">
    <w:abstractNumId w:val="1"/>
  </w:num>
  <w:num w:numId="2" w16cid:durableId="1573268606">
    <w:abstractNumId w:val="1"/>
  </w:num>
  <w:num w:numId="3" w16cid:durableId="1855264076">
    <w:abstractNumId w:val="0"/>
  </w:num>
  <w:num w:numId="4" w16cid:durableId="1670599346">
    <w:abstractNumId w:val="0"/>
  </w:num>
  <w:num w:numId="5" w16cid:durableId="1326320906">
    <w:abstractNumId w:val="5"/>
  </w:num>
  <w:num w:numId="6" w16cid:durableId="1713069842">
    <w:abstractNumId w:val="13"/>
  </w:num>
  <w:num w:numId="7" w16cid:durableId="1387530572">
    <w:abstractNumId w:val="12"/>
  </w:num>
  <w:num w:numId="8" w16cid:durableId="431050284">
    <w:abstractNumId w:val="16"/>
  </w:num>
  <w:num w:numId="9" w16cid:durableId="883949846">
    <w:abstractNumId w:val="17"/>
  </w:num>
  <w:num w:numId="10" w16cid:durableId="711422873">
    <w:abstractNumId w:val="10"/>
  </w:num>
  <w:num w:numId="11" w16cid:durableId="1337268230">
    <w:abstractNumId w:val="9"/>
  </w:num>
  <w:num w:numId="12" w16cid:durableId="1001851193">
    <w:abstractNumId w:val="4"/>
  </w:num>
  <w:num w:numId="13" w16cid:durableId="727384477">
    <w:abstractNumId w:val="3"/>
  </w:num>
  <w:num w:numId="14" w16cid:durableId="946961808">
    <w:abstractNumId w:val="11"/>
  </w:num>
  <w:num w:numId="15" w16cid:durableId="653146057">
    <w:abstractNumId w:val="15"/>
  </w:num>
  <w:num w:numId="16" w16cid:durableId="1758554550">
    <w:abstractNumId w:val="8"/>
  </w:num>
  <w:num w:numId="17" w16cid:durableId="1469399252">
    <w:abstractNumId w:val="14"/>
  </w:num>
  <w:num w:numId="18" w16cid:durableId="590357915">
    <w:abstractNumId w:val="18"/>
  </w:num>
  <w:num w:numId="19" w16cid:durableId="1808862893">
    <w:abstractNumId w:val="6"/>
  </w:num>
  <w:num w:numId="20" w16cid:durableId="2015111948">
    <w:abstractNumId w:val="7"/>
  </w:num>
  <w:num w:numId="21" w16cid:durableId="42219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7"/>
    <w:rsid w:val="000E029E"/>
    <w:rsid w:val="001B731E"/>
    <w:rsid w:val="003A43F3"/>
    <w:rsid w:val="00440418"/>
    <w:rsid w:val="004D08E0"/>
    <w:rsid w:val="005758EA"/>
    <w:rsid w:val="006F6BF0"/>
    <w:rsid w:val="00722CF8"/>
    <w:rsid w:val="00724837"/>
    <w:rsid w:val="00746D15"/>
    <w:rsid w:val="00787D2C"/>
    <w:rsid w:val="008B3BF7"/>
    <w:rsid w:val="009C2DD3"/>
    <w:rsid w:val="009E4B54"/>
    <w:rsid w:val="00B03DD8"/>
    <w:rsid w:val="00B94209"/>
    <w:rsid w:val="00D7325C"/>
    <w:rsid w:val="00DB6779"/>
    <w:rsid w:val="00ED1D37"/>
    <w:rsid w:val="00F0216C"/>
    <w:rsid w:val="00F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E1D0B"/>
  <w15:chartTrackingRefBased/>
  <w15:docId w15:val="{D3303EFC-8ED6-4710-A1E5-EA4ECF63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37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0557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03DD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3A3A3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B03DD8"/>
    <w:rPr>
      <w:rFonts w:eastAsiaTheme="majorEastAsia" w:cstheme="majorBidi"/>
      <w:i/>
      <w:iCs/>
      <w:color w:val="3A3A3A" w:themeColor="text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3D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A3A3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DD8"/>
    <w:rPr>
      <w:rFonts w:asciiTheme="majorHAnsi" w:eastAsiaTheme="majorEastAsia" w:hAnsiTheme="majorHAnsi" w:cstheme="majorBidi"/>
      <w:color w:val="3A3A3A" w:themeColor="text2"/>
      <w:spacing w:val="-10"/>
      <w:kern w:val="28"/>
      <w:sz w:val="56"/>
      <w:szCs w:val="56"/>
    </w:rPr>
  </w:style>
  <w:style w:type="paragraph" w:styleId="ListBullet">
    <w:name w:val="List Bullet"/>
    <w:basedOn w:val="Normal"/>
    <w:autoRedefine/>
    <w:uiPriority w:val="99"/>
    <w:semiHidden/>
    <w:unhideWhenUsed/>
    <w:qFormat/>
    <w:rsid w:val="00B03DD8"/>
    <w:pPr>
      <w:numPr>
        <w:numId w:val="2"/>
      </w:numPr>
      <w:contextualSpacing/>
    </w:pPr>
    <w:rPr>
      <w:color w:val="1C3747" w:themeColor="text1"/>
    </w:rPr>
  </w:style>
  <w:style w:type="paragraph" w:styleId="ListBullet2">
    <w:name w:val="List Bullet 2"/>
    <w:basedOn w:val="Normal"/>
    <w:next w:val="ListBullet"/>
    <w:autoRedefine/>
    <w:uiPriority w:val="99"/>
    <w:semiHidden/>
    <w:unhideWhenUsed/>
    <w:qFormat/>
    <w:rsid w:val="00B03DD8"/>
    <w:pPr>
      <w:numPr>
        <w:numId w:val="4"/>
      </w:numPr>
      <w:contextualSpacing/>
    </w:pPr>
    <w:rPr>
      <w:color w:val="1C3747" w:themeColor="text1"/>
    </w:rPr>
  </w:style>
  <w:style w:type="paragraph" w:styleId="TOC5">
    <w:name w:val="toc 5"/>
    <w:aliases w:val="Impact Report"/>
    <w:next w:val="Normal"/>
    <w:autoRedefine/>
    <w:uiPriority w:val="39"/>
    <w:unhideWhenUsed/>
    <w:rsid w:val="00B03DD8"/>
    <w:pPr>
      <w:framePr w:hSpace="187" w:wrap="around" w:vAnchor="page" w:hAnchor="page" w:x="8468" w:y="2256"/>
      <w:tabs>
        <w:tab w:val="left" w:pos="1046"/>
      </w:tabs>
      <w:spacing w:after="240" w:line="280" w:lineRule="exact"/>
      <w:ind w:right="-29"/>
    </w:pPr>
    <w:rPr>
      <w:rFonts w:eastAsia="Times New Roman" w:cstheme="minorHAnsi"/>
      <w:b/>
      <w:caps/>
      <w:noProof/>
      <w:color w:val="1C3747" w:themeColor="text1"/>
      <w:sz w:val="14"/>
      <w:szCs w:val="21"/>
    </w:rPr>
  </w:style>
  <w:style w:type="paragraph" w:styleId="Header">
    <w:name w:val="header"/>
    <w:basedOn w:val="Normal"/>
    <w:link w:val="HeaderChar"/>
    <w:uiPriority w:val="99"/>
    <w:unhideWhenUsed/>
    <w:rsid w:val="0072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37"/>
  </w:style>
  <w:style w:type="paragraph" w:styleId="Footer">
    <w:name w:val="footer"/>
    <w:basedOn w:val="Normal"/>
    <w:link w:val="FooterChar"/>
    <w:uiPriority w:val="99"/>
    <w:unhideWhenUsed/>
    <w:rsid w:val="0072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37"/>
  </w:style>
  <w:style w:type="paragraph" w:styleId="ListParagraph">
    <w:name w:val="List Paragraph"/>
    <w:basedOn w:val="Normal"/>
    <w:uiPriority w:val="34"/>
    <w:qFormat/>
    <w:rsid w:val="00ED1D37"/>
    <w:pPr>
      <w:ind w:left="720"/>
      <w:contextualSpacing/>
    </w:pPr>
  </w:style>
  <w:style w:type="paragraph" w:styleId="NoSpacing">
    <w:name w:val="No Spacing"/>
    <w:uiPriority w:val="1"/>
    <w:qFormat/>
    <w:rsid w:val="00746D15"/>
    <w:pPr>
      <w:spacing w:after="0" w:line="240" w:lineRule="auto"/>
    </w:pPr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09"/>
    <w:rPr>
      <w:rFonts w:asciiTheme="majorHAnsi" w:eastAsiaTheme="majorEastAsia" w:hAnsiTheme="majorHAnsi" w:cstheme="majorBidi"/>
      <w:color w:val="10557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5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yla\Downloads\Datos%20Insights%20Stationery.dotx" TargetMode="External"/></Relationships>
</file>

<file path=word/theme/theme1.xml><?xml version="1.0" encoding="utf-8"?>
<a:theme xmlns:a="http://schemas.openxmlformats.org/drawingml/2006/main" name="Datos">
  <a:themeElements>
    <a:clrScheme name="Datos Brand">
      <a:dk1>
        <a:srgbClr val="1C3747"/>
      </a:dk1>
      <a:lt1>
        <a:srgbClr val="F6F0E8"/>
      </a:lt1>
      <a:dk2>
        <a:srgbClr val="3A3A3A"/>
      </a:dk2>
      <a:lt2>
        <a:srgbClr val="D2D2D2"/>
      </a:lt2>
      <a:accent1>
        <a:srgbClr val="2AA9E0"/>
      </a:accent1>
      <a:accent2>
        <a:srgbClr val="FFCF01"/>
      </a:accent2>
      <a:accent3>
        <a:srgbClr val="FF9015"/>
      </a:accent3>
      <a:accent4>
        <a:srgbClr val="93D500"/>
      </a:accent4>
      <a:accent5>
        <a:srgbClr val="C028B9"/>
      </a:accent5>
      <a:accent6>
        <a:srgbClr val="9747FF"/>
      </a:accent6>
      <a:hlink>
        <a:srgbClr val="B02228"/>
      </a:hlink>
      <a:folHlink>
        <a:srgbClr val="2AA9E0"/>
      </a:folHlink>
    </a:clrScheme>
    <a:fontScheme name="Datos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9AD7C74B6BA41953A8E2B05F42D9A" ma:contentTypeVersion="15" ma:contentTypeDescription="Create a new document." ma:contentTypeScope="" ma:versionID="dfc9e6dcce2679b918bbc627f47f4d6d">
  <xsd:schema xmlns:xsd="http://www.w3.org/2001/XMLSchema" xmlns:xs="http://www.w3.org/2001/XMLSchema" xmlns:p="http://schemas.microsoft.com/office/2006/metadata/properties" xmlns:ns2="452874f7-810f-41ae-9e1c-2f6c9600a57e" xmlns:ns3="a4ff9c2d-f269-4f4c-8061-ab6b2455ff96" targetNamespace="http://schemas.microsoft.com/office/2006/metadata/properties" ma:root="true" ma:fieldsID="4acaf3f94dc84399c0719ea5006c6dcb" ns2:_="" ns3:_="">
    <xsd:import namespace="452874f7-810f-41ae-9e1c-2f6c9600a57e"/>
    <xsd:import namespace="a4ff9c2d-f269-4f4c-8061-ab6b2455f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874f7-810f-41ae-9e1c-2f6c9600a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67c2d8-c034-4431-b020-183223c67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f9c2d-f269-4f4c-8061-ab6b2455f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c870e9-48d6-448f-929a-ca5178eb9ab3}" ma:internalName="TaxCatchAll" ma:showField="CatchAllData" ma:web="a4ff9c2d-f269-4f4c-8061-ab6b2455f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f9c2d-f269-4f4c-8061-ab6b2455ff96" xsi:nil="true"/>
    <lcf76f155ced4ddcb4097134ff3c332f xmlns="452874f7-810f-41ae-9e1c-2f6c9600a5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5B6991-498A-49B8-A4D9-62BB5B319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20CCB-FEB4-4C4F-81BA-4C224A5B4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874f7-810f-41ae-9e1c-2f6c9600a57e"/>
    <ds:schemaRef ds:uri="a4ff9c2d-f269-4f4c-8061-ab6b2455f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6A9CA-A3E4-482C-BB94-5358939B2A28}">
  <ds:schemaRefs>
    <ds:schemaRef ds:uri="http://schemas.microsoft.com/office/2006/metadata/properties"/>
    <ds:schemaRef ds:uri="http://schemas.microsoft.com/office/infopath/2007/PartnerControls"/>
    <ds:schemaRef ds:uri="a4ff9c2d-f269-4f4c-8061-ab6b2455ff96"/>
    <ds:schemaRef ds:uri="452874f7-810f-41ae-9e1c-2f6c9600a5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Datos Insights Stationery</Template>
  <TotalTime>67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</dc:creator>
  <cp:keywords/>
  <dc:description/>
  <cp:lastModifiedBy>Mikayla Bernier</cp:lastModifiedBy>
  <cp:revision>1</cp:revision>
  <dcterms:created xsi:type="dcterms:W3CDTF">2024-11-18T16:13:00Z</dcterms:created>
  <dcterms:modified xsi:type="dcterms:W3CDTF">2024-11-18T18:51:00Z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0x010100A709AD7C74B6BA41953A8E2B05F42D9A</vt:lpwstr>
  </property>
</Properties>
</file>